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124BC0D" w14:textId="77777777" w:rsidR="003A6D21" w:rsidRDefault="003A6D21">
      <w:pPr>
        <w:rPr>
          <w:lang w:val="fr-FR"/>
        </w:rPr>
      </w:pPr>
    </w:p>
    <w:p w14:paraId="099A327F" w14:textId="77777777" w:rsidR="001D054A" w:rsidRDefault="001D054A">
      <w:pPr>
        <w:rPr>
          <w:lang w:val="fr-FR"/>
        </w:rPr>
      </w:pPr>
    </w:p>
    <w:p w14:paraId="5B87FCC6" w14:textId="1430E3BA" w:rsidR="001D054A" w:rsidRDefault="001D054A">
      <w:pPr>
        <w:rPr>
          <w:lang w:val="fr-FR"/>
        </w:rPr>
      </w:pPr>
      <w:r w:rsidRPr="001D054A">
        <w:rPr>
          <w:lang w:val="fr-FR"/>
        </w:rPr>
        <w:drawing>
          <wp:inline distT="0" distB="0" distL="0" distR="0" wp14:anchorId="329D0F71" wp14:editId="6650E90F">
            <wp:extent cx="5760720" cy="3220085"/>
            <wp:effectExtent l="0" t="0" r="0" b="0"/>
            <wp:docPr id="168248194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481941" name="Picture 1" descr="A screenshot of a computer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4CE8A" w14:textId="77777777" w:rsidR="001D054A" w:rsidRDefault="001D054A">
      <w:pPr>
        <w:rPr>
          <w:lang w:val="fr-FR"/>
        </w:rPr>
      </w:pPr>
    </w:p>
    <w:p w14:paraId="0F94D76B" w14:textId="3A2E1282" w:rsidR="001D054A" w:rsidRDefault="003C28BB">
      <w:pPr>
        <w:rPr>
          <w:lang w:val="fr-FR"/>
        </w:rPr>
      </w:pPr>
      <w:r w:rsidRPr="003C28BB">
        <w:rPr>
          <w:lang w:val="fr-FR"/>
        </w:rPr>
        <w:drawing>
          <wp:inline distT="0" distB="0" distL="0" distR="0" wp14:anchorId="1488C824" wp14:editId="0C30D3D1">
            <wp:extent cx="5760720" cy="3250565"/>
            <wp:effectExtent l="0" t="0" r="0" b="6985"/>
            <wp:docPr id="1136880460" name="Picture 1" descr="A diagram of a computer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880460" name="Picture 1" descr="A diagram of a computer syste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65083D" w14:textId="77777777" w:rsidR="003C28BB" w:rsidRDefault="003C28BB">
      <w:pPr>
        <w:rPr>
          <w:lang w:val="fr-FR"/>
        </w:rPr>
      </w:pPr>
    </w:p>
    <w:p w14:paraId="3CA8B7C9" w14:textId="40A02F9B" w:rsidR="003C28BB" w:rsidRDefault="003C28BB">
      <w:pPr>
        <w:rPr>
          <w:lang w:val="fr-FR"/>
        </w:rPr>
      </w:pPr>
      <w:r w:rsidRPr="003C28BB">
        <w:rPr>
          <w:lang w:val="fr-FR"/>
        </w:rPr>
        <w:lastRenderedPageBreak/>
        <w:drawing>
          <wp:inline distT="0" distB="0" distL="0" distR="0" wp14:anchorId="5C4F366E" wp14:editId="259F2E00">
            <wp:extent cx="5760720" cy="3184525"/>
            <wp:effectExtent l="0" t="0" r="0" b="0"/>
            <wp:docPr id="157472186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721861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2C56D" w14:textId="77777777" w:rsidR="003C28BB" w:rsidRDefault="003C28BB">
      <w:pPr>
        <w:rPr>
          <w:lang w:val="fr-FR"/>
        </w:rPr>
      </w:pPr>
    </w:p>
    <w:p w14:paraId="5E7566B7" w14:textId="049D8095" w:rsidR="003C28BB" w:rsidRDefault="003C28BB">
      <w:pPr>
        <w:rPr>
          <w:lang w:val="fr-FR"/>
        </w:rPr>
      </w:pPr>
      <w:r w:rsidRPr="003C28BB">
        <w:rPr>
          <w:lang w:val="fr-FR"/>
        </w:rPr>
        <w:drawing>
          <wp:inline distT="0" distB="0" distL="0" distR="0" wp14:anchorId="295A7613" wp14:editId="09A784E6">
            <wp:extent cx="5760720" cy="3249930"/>
            <wp:effectExtent l="0" t="0" r="0" b="7620"/>
            <wp:docPr id="11044614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4461455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7923D" w14:textId="77777777" w:rsidR="003C28BB" w:rsidRDefault="003C28BB">
      <w:pPr>
        <w:rPr>
          <w:lang w:val="fr-FR"/>
        </w:rPr>
      </w:pPr>
    </w:p>
    <w:p w14:paraId="7760A815" w14:textId="000F4BAB" w:rsidR="003C28BB" w:rsidRDefault="00AE3E01">
      <w:pPr>
        <w:rPr>
          <w:lang w:val="fr-FR"/>
        </w:rPr>
      </w:pPr>
      <w:r w:rsidRPr="00AE3E01">
        <w:rPr>
          <w:lang w:val="fr-FR"/>
        </w:rPr>
        <w:lastRenderedPageBreak/>
        <w:drawing>
          <wp:inline distT="0" distB="0" distL="0" distR="0" wp14:anchorId="65D67E11" wp14:editId="5F093179">
            <wp:extent cx="5760720" cy="3202940"/>
            <wp:effectExtent l="0" t="0" r="0" b="0"/>
            <wp:docPr id="600851219" name="Picture 1" descr="A screenshot of a stor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851219" name="Picture 1" descr="A screenshot of a story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CEB9B" w14:textId="77777777" w:rsidR="000B4530" w:rsidRDefault="000B4530">
      <w:pPr>
        <w:rPr>
          <w:lang w:val="fr-FR"/>
        </w:rPr>
      </w:pPr>
    </w:p>
    <w:p w14:paraId="789BFA95" w14:textId="14BEF00C" w:rsidR="000B4530" w:rsidRDefault="00D0484A">
      <w:pPr>
        <w:rPr>
          <w:lang w:val="fr-FR"/>
        </w:rPr>
      </w:pPr>
      <w:r w:rsidRPr="00D0484A">
        <w:rPr>
          <w:lang w:val="fr-FR"/>
        </w:rPr>
        <w:drawing>
          <wp:inline distT="0" distB="0" distL="0" distR="0" wp14:anchorId="7C0BC197" wp14:editId="208BC2C1">
            <wp:extent cx="5760720" cy="3190875"/>
            <wp:effectExtent l="0" t="0" r="0" b="9525"/>
            <wp:docPr id="1936424271" name="Picture 1" descr="A blue and black page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424271" name="Picture 1" descr="A blue and black page with black tex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9D01F" w14:textId="77777777" w:rsidR="00D0484A" w:rsidRDefault="00D0484A">
      <w:pPr>
        <w:rPr>
          <w:lang w:val="fr-FR"/>
        </w:rPr>
      </w:pPr>
    </w:p>
    <w:p w14:paraId="340213F3" w14:textId="3D386FF5" w:rsidR="00D0484A" w:rsidRDefault="00142BAE">
      <w:r w:rsidRPr="00142BAE">
        <w:t xml:space="preserve">We may feel like </w:t>
      </w:r>
      <w:r>
        <w:t>this looks very complex to us, like how should we implement such a complex architecture or event driven model inside our microservices?</w:t>
      </w:r>
    </w:p>
    <w:p w14:paraId="219B55CA" w14:textId="04F6F7AC" w:rsidR="00142BAE" w:rsidRDefault="00142BAE">
      <w:r>
        <w:t xml:space="preserve">How should we create a topic, how should we create a partition, how should we create a offset number? </w:t>
      </w:r>
    </w:p>
    <w:p w14:paraId="7BB49014" w14:textId="5908547D" w:rsidR="00142BAE" w:rsidRDefault="00142BAE">
      <w:r>
        <w:t>So this sounds super complex to we, but like we said, we have our friend, which is Spring Cloud Stream.</w:t>
      </w:r>
    </w:p>
    <w:p w14:paraId="5F020082" w14:textId="7334395A" w:rsidR="00142BAE" w:rsidRDefault="00142BAE">
      <w:r>
        <w:t>It is going to make this process of setting Apache Kafka super easy.</w:t>
      </w:r>
    </w:p>
    <w:p w14:paraId="6B0FB917" w14:textId="7E52DFDB" w:rsidR="00142BAE" w:rsidRPr="00142BAE" w:rsidRDefault="00142BAE">
      <w:r>
        <w:lastRenderedPageBreak/>
        <w:t>From that developer perspective, all the infrastructure headache is going to taken care of by the Spring Cloud Stream.</w:t>
      </w:r>
    </w:p>
    <w:p w14:paraId="48D333D0" w14:textId="77777777" w:rsidR="000B4530" w:rsidRPr="00142BAE" w:rsidRDefault="000B4530"/>
    <w:p w14:paraId="2C042990" w14:textId="77777777" w:rsidR="000B4530" w:rsidRPr="00142BAE" w:rsidRDefault="000B4530"/>
    <w:p w14:paraId="07D06C3B" w14:textId="77777777" w:rsidR="00AE3E01" w:rsidRDefault="00AE3E01"/>
    <w:p w14:paraId="57D74B51" w14:textId="56A98326" w:rsidR="00004BF0" w:rsidRPr="00142BAE" w:rsidRDefault="00004BF0">
      <w:r w:rsidRPr="00004BF0">
        <w:drawing>
          <wp:inline distT="0" distB="0" distL="0" distR="0" wp14:anchorId="4019268A" wp14:editId="0995B999">
            <wp:extent cx="5760720" cy="3205480"/>
            <wp:effectExtent l="0" t="0" r="0" b="0"/>
            <wp:docPr id="21289349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8934952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04BF0" w:rsidRPr="00142BAE" w:rsidSect="005A4F92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2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E166E"/>
    <w:rsid w:val="00004BF0"/>
    <w:rsid w:val="000B4530"/>
    <w:rsid w:val="00142BAE"/>
    <w:rsid w:val="001D054A"/>
    <w:rsid w:val="00247271"/>
    <w:rsid w:val="00275358"/>
    <w:rsid w:val="003A4045"/>
    <w:rsid w:val="003A6D21"/>
    <w:rsid w:val="003C28BB"/>
    <w:rsid w:val="004D4E78"/>
    <w:rsid w:val="004E166E"/>
    <w:rsid w:val="005A4F92"/>
    <w:rsid w:val="00AE3E01"/>
    <w:rsid w:val="00D048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7D47DD"/>
  <w15:chartTrackingRefBased/>
  <w15:docId w15:val="{442E7BE7-FC38-4131-8459-EB46892BB55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E166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E166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E166E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E166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E166E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E166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E166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E166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E166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E166E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E166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E166E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E166E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E166E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E166E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E166E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E166E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E166E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E166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E166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E166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E166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E166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E166E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E166E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E166E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E166E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E166E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E166E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566</TotalTime>
  <Pages>4</Pages>
  <Words>85</Words>
  <Characters>488</Characters>
  <Application>Microsoft Office Word</Application>
  <DocSecurity>0</DocSecurity>
  <Lines>4</Lines>
  <Paragraphs>1</Paragraphs>
  <ScaleCrop>false</ScaleCrop>
  <Company/>
  <LinksUpToDate>false</LinksUpToDate>
  <CharactersWithSpaces>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Koffi Mawuli ADJODA</dc:creator>
  <cp:keywords/>
  <dc:description/>
  <cp:lastModifiedBy>Koffi Mawuli ADJODA</cp:lastModifiedBy>
  <cp:revision>11</cp:revision>
  <dcterms:created xsi:type="dcterms:W3CDTF">2024-04-27T07:20:00Z</dcterms:created>
  <dcterms:modified xsi:type="dcterms:W3CDTF">2024-04-27T16:46:00Z</dcterms:modified>
</cp:coreProperties>
</file>